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4D5" w:rsidRPr="005C4024" w:rsidRDefault="006D14D5" w:rsidP="006D14D5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Приложение № 2</w:t>
      </w:r>
    </w:p>
    <w:p w:rsidR="006D14D5" w:rsidRPr="005C4024" w:rsidRDefault="006D14D5" w:rsidP="006D14D5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к Порядку работы "телефона доверия"</w:t>
      </w:r>
    </w:p>
    <w:p w:rsidR="006D14D5" w:rsidRPr="005C4024" w:rsidRDefault="006D14D5" w:rsidP="006D14D5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по вопросам противодействия коррупции</w:t>
      </w:r>
    </w:p>
    <w:p w:rsid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100046"/>
      <w:bookmarkStart w:id="1" w:name="100047"/>
      <w:bookmarkEnd w:id="0"/>
      <w:bookmarkEnd w:id="1"/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GoBack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ОБРАЩЕНИЕ,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поступившее по "телефону доверия" по вопросам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противодействия коррупции</w:t>
      </w:r>
    </w:p>
    <w:bookmarkEnd w:id="2"/>
    <w:p w:rsid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100048"/>
      <w:bookmarkEnd w:id="3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Дата, время _______________________________________________________________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(число, месяц, год, часы, минуты поступления обращения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на "телефон доверия")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100049"/>
      <w:bookmarkEnd w:id="4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Фамилия, имя, отчество гражданина, название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организации __________________________________________________________________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(Ф.И.О. гражданина, название организации либо делается запись о том,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что гражданин не сообщил фамилию, имя, отчество, название организации)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100050"/>
      <w:bookmarkEnd w:id="5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Адрес проживания гражданина, юридический адрес организации 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>(адрес, который сообщил гражданин, либо делается запись о том,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что гражданин адрес не сообщил)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100051"/>
      <w:bookmarkEnd w:id="6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Контактный телефон 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(номер телефона, с которого звонил и/или который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сообщил гражданин, либо делается запись о том,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что телефон не определился и/или гражданин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номер телефона не сообщил)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100052"/>
      <w:bookmarkEnd w:id="7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Содержание обращения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100053"/>
      <w:bookmarkEnd w:id="8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Обращение принял __________________________________________________________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(должность, фамилия и инициалы, подпись лица,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принявшего обращение)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5B4"/>
    <w:rsid w:val="000205B4"/>
    <w:rsid w:val="001F665B"/>
    <w:rsid w:val="006D14D5"/>
    <w:rsid w:val="00E46E20"/>
    <w:rsid w:val="00E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4D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4D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ПК1</cp:lastModifiedBy>
  <cp:revision>3</cp:revision>
  <dcterms:created xsi:type="dcterms:W3CDTF">2025-03-03T12:04:00Z</dcterms:created>
  <dcterms:modified xsi:type="dcterms:W3CDTF">2025-03-20T09:55:00Z</dcterms:modified>
</cp:coreProperties>
</file>